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5D8935FF" w14:textId="77777777" w:rsidR="003623EA" w:rsidRPr="00EF7EEB" w:rsidRDefault="003623EA" w:rsidP="003623EA">
            <w:pPr>
              <w:pStyle w:val="TableText"/>
              <w:rPr>
                <w:szCs w:val="24"/>
              </w:rPr>
            </w:pPr>
            <w:r w:rsidRPr="00EF7EEB">
              <w:rPr>
                <w:szCs w:val="24"/>
              </w:rPr>
              <w:t>Entry Type: Assignment and Transfer (A&amp;T-11)</w:t>
            </w:r>
          </w:p>
          <w:p w14:paraId="73E966FA" w14:textId="77777777" w:rsidR="003623EA" w:rsidRPr="00EF7EEB" w:rsidRDefault="003623EA" w:rsidP="003623EA">
            <w:pPr>
              <w:pStyle w:val="TableText"/>
              <w:rPr>
                <w:szCs w:val="24"/>
              </w:rPr>
            </w:pPr>
            <w:r w:rsidRPr="00EF7EEB">
              <w:rPr>
                <w:szCs w:val="24"/>
              </w:rPr>
              <w:t>Reference:  Article 1.G.2.d., Military Assignments and Authorized Absences, COMDTINST M1000.8 (series)</w:t>
            </w:r>
          </w:p>
          <w:p w14:paraId="5C2081E0" w14:textId="77777777" w:rsidR="003623EA" w:rsidRPr="00EF7EEB" w:rsidRDefault="003623EA" w:rsidP="003623EA">
            <w:pPr>
              <w:pStyle w:val="TableText"/>
              <w:rPr>
                <w:szCs w:val="24"/>
              </w:rPr>
            </w:pPr>
            <w:r w:rsidRPr="00EF7EEB">
              <w:rPr>
                <w:szCs w:val="24"/>
              </w:rPr>
              <w:t>Responsible Level: Unit</w:t>
            </w:r>
          </w:p>
          <w:p w14:paraId="66234E5B" w14:textId="77777777" w:rsidR="003623EA" w:rsidRPr="00EF7EEB" w:rsidRDefault="003623EA" w:rsidP="003623EA">
            <w:pPr>
              <w:pStyle w:val="TableText"/>
              <w:rPr>
                <w:szCs w:val="24"/>
              </w:rPr>
            </w:pPr>
            <w:r w:rsidRPr="00EF7EEB">
              <w:rPr>
                <w:szCs w:val="24"/>
              </w:rPr>
              <w:t xml:space="preserve">Entry: </w:t>
            </w:r>
          </w:p>
          <w:bookmarkStart w:id="0" w:name="Text17"/>
          <w:p w14:paraId="7381ED0B" w14:textId="77777777" w:rsidR="003623EA" w:rsidRDefault="003623EA" w:rsidP="003623EA">
            <w:pPr>
              <w:pStyle w:val="TableText"/>
              <w:rPr>
                <w:szCs w:val="24"/>
              </w:rPr>
            </w:pPr>
            <w:r w:rsidRPr="00EF7EEB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EF7EEB">
              <w:rPr>
                <w:szCs w:val="24"/>
              </w:rPr>
              <w:instrText xml:space="preserve"> FORMTEXT </w:instrText>
            </w:r>
            <w:r w:rsidRPr="00EF7EEB">
              <w:rPr>
                <w:szCs w:val="24"/>
              </w:rPr>
            </w:r>
            <w:r w:rsidRPr="00EF7EEB">
              <w:rPr>
                <w:szCs w:val="24"/>
              </w:rPr>
              <w:fldChar w:fldCharType="separate"/>
            </w:r>
            <w:r w:rsidRPr="00EF7EEB">
              <w:rPr>
                <w:noProof/>
                <w:szCs w:val="24"/>
              </w:rPr>
              <w:t>DDMMMYYYY</w:t>
            </w:r>
            <w:r w:rsidRPr="00EF7EEB">
              <w:rPr>
                <w:szCs w:val="24"/>
              </w:rPr>
              <w:fldChar w:fldCharType="end"/>
            </w:r>
            <w:bookmarkEnd w:id="0"/>
            <w:r w:rsidRPr="00EF7EEB">
              <w:rPr>
                <w:szCs w:val="24"/>
              </w:rPr>
              <w:t xml:space="preserve">:  You are hereby granted </w:t>
            </w:r>
            <w:r w:rsidRPr="00EF7EEB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"/>
                  </w:textInput>
                </w:ffData>
              </w:fldChar>
            </w:r>
            <w:r w:rsidRPr="00EF7EEB">
              <w:rPr>
                <w:szCs w:val="24"/>
              </w:rPr>
              <w:instrText xml:space="preserve"> FORMTEXT </w:instrText>
            </w:r>
            <w:r w:rsidRPr="00EF7EEB">
              <w:rPr>
                <w:szCs w:val="24"/>
              </w:rPr>
            </w:r>
            <w:r w:rsidRPr="00EF7EEB">
              <w:rPr>
                <w:szCs w:val="24"/>
              </w:rPr>
              <w:fldChar w:fldCharType="separate"/>
            </w:r>
            <w:r w:rsidRPr="00EF7EEB">
              <w:rPr>
                <w:noProof/>
                <w:szCs w:val="24"/>
              </w:rPr>
              <w:t>__</w:t>
            </w:r>
            <w:r w:rsidRPr="00EF7EEB">
              <w:rPr>
                <w:szCs w:val="24"/>
              </w:rPr>
              <w:fldChar w:fldCharType="end"/>
            </w:r>
            <w:r w:rsidRPr="00EF7EEB">
              <w:rPr>
                <w:szCs w:val="24"/>
              </w:rPr>
              <w:t xml:space="preserve"> days non-chargeable administrative absence to travel to </w:t>
            </w:r>
          </w:p>
          <w:p w14:paraId="5A6FC617" w14:textId="77777777" w:rsidR="003623EA" w:rsidRPr="00EF7EEB" w:rsidRDefault="003623EA" w:rsidP="003623EA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ate/the District of Columbia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State/the District of Columbia</w:t>
            </w:r>
            <w:r>
              <w:rPr>
                <w:szCs w:val="24"/>
              </w:rPr>
              <w:fldChar w:fldCharType="end"/>
            </w:r>
            <w:r w:rsidRPr="00EF7EEB">
              <w:rPr>
                <w:szCs w:val="24"/>
              </w:rPr>
              <w:t xml:space="preserve"> for the sole purpose of getting married.  </w:t>
            </w:r>
          </w:p>
          <w:p w14:paraId="0D0F4D61" w14:textId="77777777" w:rsidR="003623EA" w:rsidRPr="00EF7EEB" w:rsidRDefault="003623EA" w:rsidP="003623EA">
            <w:pPr>
              <w:pStyle w:val="TableText"/>
              <w:rPr>
                <w:szCs w:val="24"/>
              </w:rPr>
            </w:pPr>
          </w:p>
          <w:p w14:paraId="1F1840BB" w14:textId="77777777" w:rsidR="003623EA" w:rsidRPr="00EF7EEB" w:rsidRDefault="003623EA" w:rsidP="003623E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F7EEB">
              <w:rPr>
                <w:rFonts w:ascii="Times New Roman" w:hAnsi="Times New Roman"/>
                <w:sz w:val="24"/>
                <w:szCs w:val="24"/>
              </w:rPr>
              <w:t xml:space="preserve">This non-chargeable administrative absence is only authorized if you are stationed at least 100 miles </w:t>
            </w:r>
            <w:r w:rsidRPr="00066CBF">
              <w:rPr>
                <w:rFonts w:ascii="Times New Roman" w:hAnsi="Times New Roman"/>
                <w:sz w:val="24"/>
                <w:szCs w:val="24"/>
              </w:rPr>
              <w:t>from a U.S.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CBF">
              <w:rPr>
                <w:rFonts w:ascii="Times New Roman" w:hAnsi="Times New Roman"/>
                <w:sz w:val="24"/>
                <w:szCs w:val="24"/>
              </w:rPr>
              <w:t xml:space="preserve">state, the District of Columbia, or </w:t>
            </w:r>
            <w:proofErr w:type="gramStart"/>
            <w:r w:rsidRPr="00066CBF">
              <w:rPr>
                <w:rFonts w:ascii="Times New Roman" w:hAnsi="Times New Roman"/>
                <w:sz w:val="24"/>
                <w:szCs w:val="24"/>
              </w:rPr>
              <w:t>other</w:t>
            </w:r>
            <w:proofErr w:type="gramEnd"/>
            <w:r w:rsidRPr="00066CBF">
              <w:rPr>
                <w:rFonts w:ascii="Times New Roman" w:hAnsi="Times New Roman"/>
                <w:sz w:val="24"/>
                <w:szCs w:val="24"/>
              </w:rPr>
              <w:t xml:space="preserve"> jurisdiction that allows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you</w:t>
            </w:r>
            <w:r w:rsidRPr="00066CBF">
              <w:rPr>
                <w:rFonts w:ascii="Times New Roman" w:hAnsi="Times New Roman"/>
                <w:sz w:val="24"/>
                <w:szCs w:val="24"/>
              </w:rPr>
              <w:t xml:space="preserve"> to get married</w:t>
            </w:r>
            <w:r w:rsidRPr="00EF7EEB">
              <w:rPr>
                <w:rFonts w:ascii="Times New Roman" w:hAnsi="Times New Roman"/>
                <w:sz w:val="24"/>
                <w:szCs w:val="24"/>
              </w:rPr>
              <w:t xml:space="preserve">.  Upon return from this administrative absence, you are required to provide proof of your marriage.  </w:t>
            </w:r>
            <w:r w:rsidRPr="00F46458">
              <w:rPr>
                <w:rFonts w:ascii="Times New Roman" w:hAnsi="Times New Roman"/>
                <w:sz w:val="24"/>
                <w:szCs w:val="24"/>
              </w:rPr>
              <w:t>If you do not provide proof of marriage, this administrative absence authorization is void and you will be charged regular leave for the number of days absent.</w:t>
            </w:r>
          </w:p>
          <w:p w14:paraId="00780C25" w14:textId="77777777" w:rsidR="003623EA" w:rsidRDefault="003623EA" w:rsidP="003623E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14:paraId="1876A27D" w14:textId="77777777" w:rsidR="003623EA" w:rsidRPr="00AA031C" w:rsidRDefault="003623EA" w:rsidP="003623EA">
            <w:pPr>
              <w:pStyle w:val="PlainTex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Travel is at your own expense.  Non-chargeable administrative leave for the purpose of travelling to </w:t>
            </w:r>
            <w:r w:rsidRPr="005B30E3">
              <w:rPr>
                <w:rFonts w:ascii="Times New Roman" w:hAnsi="Times New Roman"/>
                <w:sz w:val="24"/>
                <w:szCs w:val="24"/>
              </w:rPr>
              <w:t>jurisdiction that allows you to get married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can only be granted once during your military career.  </w:t>
            </w:r>
          </w:p>
          <w:p w14:paraId="1A444DFC" w14:textId="77777777" w:rsidR="003623EA" w:rsidRPr="00AA031C" w:rsidRDefault="003623EA" w:rsidP="003623EA">
            <w:pPr>
              <w:pStyle w:val="TableText"/>
            </w:pPr>
          </w:p>
          <w:p w14:paraId="497080D8" w14:textId="77777777" w:rsidR="003623EA" w:rsidRPr="00AA031C" w:rsidRDefault="003623EA" w:rsidP="003623EA">
            <w:pPr>
              <w:pStyle w:val="TableText"/>
            </w:pPr>
          </w:p>
          <w:p w14:paraId="7C0BBAD1" w14:textId="77777777" w:rsidR="003623EA" w:rsidRDefault="003623EA" w:rsidP="003623EA">
            <w:pPr>
              <w:pStyle w:val="TableText"/>
            </w:pPr>
          </w:p>
          <w:p w14:paraId="690ACC13" w14:textId="77777777" w:rsidR="003623EA" w:rsidRPr="00AA031C" w:rsidRDefault="003623EA" w:rsidP="003623EA">
            <w:pPr>
              <w:pStyle w:val="TableText"/>
            </w:pPr>
          </w:p>
          <w:p w14:paraId="5E43E152" w14:textId="77777777" w:rsidR="003623EA" w:rsidRPr="00AA031C" w:rsidRDefault="003623EA" w:rsidP="003623EA">
            <w:pPr>
              <w:pStyle w:val="TableText"/>
              <w:ind w:left="5022" w:firstLine="90"/>
            </w:pPr>
            <w:r w:rsidRPr="00AA031C">
              <w:fldChar w:fldCharType="begin">
                <w:ffData>
                  <w:name w:val=""/>
                  <w:enabled/>
                  <w:calcOnExit w:val="0"/>
                  <w:textInput>
                    <w:default w:val="I. M. PERS, CWO3, USCG"/>
                  </w:textInput>
                </w:ffData>
              </w:fldChar>
            </w:r>
            <w:r w:rsidRPr="00AA031C">
              <w:instrText xml:space="preserve"> FORMTEXT </w:instrText>
            </w:r>
            <w:r w:rsidRPr="00AA031C">
              <w:fldChar w:fldCharType="separate"/>
            </w:r>
            <w:r w:rsidRPr="00AA031C">
              <w:rPr>
                <w:noProof/>
              </w:rPr>
              <w:t>I. M. PERS, CWO3, USCG</w:t>
            </w:r>
            <w:r w:rsidRPr="00AA031C">
              <w:fldChar w:fldCharType="end"/>
            </w:r>
          </w:p>
          <w:p w14:paraId="6D28009F" w14:textId="77777777" w:rsidR="003623EA" w:rsidRPr="00AA031C" w:rsidRDefault="003623EA" w:rsidP="003623EA">
            <w:pPr>
              <w:pStyle w:val="TableText"/>
              <w:ind w:left="5022" w:firstLine="90"/>
            </w:pPr>
            <w:r w:rsidRPr="00AA031C">
              <w:fldChar w:fldCharType="begin">
                <w:ffData>
                  <w:name w:val=""/>
                  <w:enabled/>
                  <w:calcOnExit w:val="0"/>
                  <w:textInput>
                    <w:default w:val="Personnel Officer"/>
                  </w:textInput>
                </w:ffData>
              </w:fldChar>
            </w:r>
            <w:r w:rsidRPr="00AA031C">
              <w:instrText xml:space="preserve"> FORMTEXT </w:instrText>
            </w:r>
            <w:r w:rsidRPr="00AA031C">
              <w:fldChar w:fldCharType="separate"/>
            </w:r>
            <w:r w:rsidRPr="00AA031C">
              <w:rPr>
                <w:noProof/>
              </w:rPr>
              <w:t>Personnel Officer</w:t>
            </w:r>
            <w:r w:rsidRPr="00AA031C">
              <w:fldChar w:fldCharType="end"/>
            </w:r>
          </w:p>
          <w:p w14:paraId="32ACBAF0" w14:textId="77777777" w:rsidR="003623EA" w:rsidRPr="00AA031C" w:rsidRDefault="003623EA" w:rsidP="003623EA">
            <w:pPr>
              <w:pStyle w:val="TableText"/>
            </w:pPr>
          </w:p>
          <w:p w14:paraId="278C67AD" w14:textId="77777777" w:rsidR="003623EA" w:rsidRPr="00AA031C" w:rsidRDefault="003623EA" w:rsidP="003623EA">
            <w:pPr>
              <w:pStyle w:val="TableText"/>
              <w:jc w:val="center"/>
            </w:pPr>
          </w:p>
          <w:bookmarkStart w:id="1" w:name="Text18"/>
          <w:p w14:paraId="50720D32" w14:textId="77777777" w:rsidR="003623EA" w:rsidRPr="00AA031C" w:rsidRDefault="003623EA" w:rsidP="003623EA">
            <w:pPr>
              <w:pStyle w:val="TableText"/>
            </w:pPr>
            <w:r w:rsidRPr="00AA031C">
              <w:fldChar w:fldCharType="begin">
                <w:ffData>
                  <w:name w:val="Text18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AA031C">
              <w:instrText xml:space="preserve"> FORMTEXT </w:instrText>
            </w:r>
            <w:r w:rsidRPr="00AA031C">
              <w:fldChar w:fldCharType="separate"/>
            </w:r>
            <w:r w:rsidRPr="00AA031C">
              <w:rPr>
                <w:noProof/>
              </w:rPr>
              <w:t>DDMMMYYYY</w:t>
            </w:r>
            <w:r w:rsidRPr="00AA031C">
              <w:fldChar w:fldCharType="end"/>
            </w:r>
            <w:bookmarkEnd w:id="1"/>
            <w:r w:rsidRPr="00AA031C">
              <w:t xml:space="preserve">:  I acknowledge the above entry. </w:t>
            </w:r>
          </w:p>
          <w:p w14:paraId="42711D97" w14:textId="77777777" w:rsidR="003623EA" w:rsidRPr="00AA031C" w:rsidRDefault="003623EA" w:rsidP="003623EA">
            <w:pPr>
              <w:pStyle w:val="TableText"/>
            </w:pPr>
          </w:p>
          <w:p w14:paraId="08890F50" w14:textId="77777777" w:rsidR="003623EA" w:rsidRPr="00AA031C" w:rsidRDefault="003623EA" w:rsidP="003623EA">
            <w:pPr>
              <w:pStyle w:val="TableText"/>
            </w:pPr>
          </w:p>
          <w:p w14:paraId="0D1D214B" w14:textId="77777777" w:rsidR="003623EA" w:rsidRPr="00AA031C" w:rsidRDefault="003623EA" w:rsidP="003623EA">
            <w:pPr>
              <w:pStyle w:val="TableText"/>
            </w:pPr>
          </w:p>
          <w:p w14:paraId="3192FAB0" w14:textId="77777777" w:rsidR="003623EA" w:rsidRPr="00AA031C" w:rsidRDefault="003623EA" w:rsidP="003623EA">
            <w:pPr>
              <w:pStyle w:val="TableText"/>
              <w:ind w:left="5112"/>
            </w:pPr>
            <w:r w:rsidRPr="00AA031C">
              <w:fldChar w:fldCharType="begin">
                <w:ffData>
                  <w:name w:val=""/>
                  <w:enabled/>
                  <w:calcOnExit w:val="0"/>
                  <w:textInput>
                    <w:default w:val="FIRST MI. LAST"/>
                  </w:textInput>
                </w:ffData>
              </w:fldChar>
            </w:r>
            <w:r w:rsidRPr="00AA031C">
              <w:instrText xml:space="preserve"> FORMTEXT </w:instrText>
            </w:r>
            <w:r w:rsidRPr="00AA031C">
              <w:fldChar w:fldCharType="separate"/>
            </w:r>
            <w:r w:rsidRPr="00AA031C">
              <w:rPr>
                <w:noProof/>
              </w:rPr>
              <w:t>FIRST MI. LAST</w:t>
            </w:r>
            <w:r w:rsidRPr="00AA031C">
              <w:fldChar w:fldCharType="end"/>
            </w:r>
          </w:p>
          <w:p w14:paraId="6EA7ED81" w14:textId="77777777" w:rsidR="003623EA" w:rsidRPr="00A0466D" w:rsidRDefault="003623EA" w:rsidP="003623EA">
            <w:pPr>
              <w:pStyle w:val="TableText"/>
              <w:ind w:firstLine="262"/>
              <w:rPr>
                <w:sz w:val="22"/>
              </w:rPr>
            </w:pPr>
          </w:p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975F8"/>
    <w:rsid w:val="000C10FC"/>
    <w:rsid w:val="00101B69"/>
    <w:rsid w:val="001361CD"/>
    <w:rsid w:val="0017289F"/>
    <w:rsid w:val="001B4A0B"/>
    <w:rsid w:val="0020138F"/>
    <w:rsid w:val="002376BB"/>
    <w:rsid w:val="00296ABF"/>
    <w:rsid w:val="003623EA"/>
    <w:rsid w:val="003904B8"/>
    <w:rsid w:val="00391CEB"/>
    <w:rsid w:val="00452473"/>
    <w:rsid w:val="00496812"/>
    <w:rsid w:val="004B7A7B"/>
    <w:rsid w:val="004C6155"/>
    <w:rsid w:val="00506E87"/>
    <w:rsid w:val="0051103F"/>
    <w:rsid w:val="00563E7E"/>
    <w:rsid w:val="006558D6"/>
    <w:rsid w:val="006B64A5"/>
    <w:rsid w:val="006F1CF7"/>
    <w:rsid w:val="0072337B"/>
    <w:rsid w:val="00727246"/>
    <w:rsid w:val="007458FB"/>
    <w:rsid w:val="007505EE"/>
    <w:rsid w:val="0077171C"/>
    <w:rsid w:val="00794C69"/>
    <w:rsid w:val="0085780E"/>
    <w:rsid w:val="008630E6"/>
    <w:rsid w:val="00896797"/>
    <w:rsid w:val="008B2B74"/>
    <w:rsid w:val="00922EFA"/>
    <w:rsid w:val="0094655E"/>
    <w:rsid w:val="00A6782B"/>
    <w:rsid w:val="00A90383"/>
    <w:rsid w:val="00A907E8"/>
    <w:rsid w:val="00AA3939"/>
    <w:rsid w:val="00AB14F0"/>
    <w:rsid w:val="00B521C4"/>
    <w:rsid w:val="00B52D59"/>
    <w:rsid w:val="00BD29F6"/>
    <w:rsid w:val="00C06077"/>
    <w:rsid w:val="00C610CE"/>
    <w:rsid w:val="00C93ED8"/>
    <w:rsid w:val="00CA16F4"/>
    <w:rsid w:val="00CC450B"/>
    <w:rsid w:val="00CF4390"/>
    <w:rsid w:val="00D429F9"/>
    <w:rsid w:val="00DB171C"/>
    <w:rsid w:val="00DC5DEB"/>
    <w:rsid w:val="00E06931"/>
    <w:rsid w:val="00ED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623EA"/>
    <w:pPr>
      <w:widowControl/>
      <w:autoSpaceDE/>
      <w:autoSpaceDN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623EA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2023-10-26T18:16:00Z</dcterms:created>
  <dcterms:modified xsi:type="dcterms:W3CDTF">2023-10-26T18:16:00Z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